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A3" w:rsidRDefault="008D59A3" w:rsidP="008D59A3">
      <w:pPr>
        <w:spacing w:line="276" w:lineRule="auto"/>
        <w:ind w:firstLine="567"/>
        <w:jc w:val="center"/>
        <w:rPr>
          <w:b/>
          <w:color w:val="000000"/>
          <w:lang w:val="sah-RU"/>
        </w:rPr>
      </w:pPr>
      <w:r>
        <w:rPr>
          <w:b/>
          <w:color w:val="000000"/>
          <w:lang w:val="sah-RU"/>
        </w:rPr>
        <w:t>Отзывы на открытый урок</w:t>
      </w:r>
    </w:p>
    <w:p w:rsidR="008D59A3" w:rsidRPr="00A72439" w:rsidRDefault="008D59A3" w:rsidP="008D59A3">
      <w:pPr>
        <w:spacing w:line="276" w:lineRule="auto"/>
        <w:ind w:firstLine="567"/>
        <w:jc w:val="center"/>
        <w:rPr>
          <w:b/>
          <w:color w:val="000000"/>
          <w:sz w:val="16"/>
          <w:szCs w:val="16"/>
          <w:lang w:val="sah-RU"/>
        </w:rPr>
      </w:pPr>
    </w:p>
    <w:p w:rsidR="008D59A3" w:rsidRPr="001F5F17" w:rsidRDefault="008D59A3" w:rsidP="008D59A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5F17">
        <w:rPr>
          <w:rFonts w:ascii="Times New Roman" w:hAnsi="Times New Roman"/>
          <w:color w:val="000000"/>
          <w:sz w:val="24"/>
          <w:szCs w:val="24"/>
        </w:rPr>
        <w:t xml:space="preserve">Урок полностью </w:t>
      </w:r>
      <w:proofErr w:type="spellStart"/>
      <w:r w:rsidRPr="001F5F17">
        <w:rPr>
          <w:rFonts w:ascii="Times New Roman" w:hAnsi="Times New Roman"/>
          <w:color w:val="000000"/>
          <w:sz w:val="24"/>
          <w:szCs w:val="24"/>
        </w:rPr>
        <w:t>целенапрвлен</w:t>
      </w:r>
      <w:proofErr w:type="spellEnd"/>
      <w:r w:rsidRPr="001F5F17">
        <w:rPr>
          <w:rFonts w:ascii="Times New Roman" w:hAnsi="Times New Roman"/>
          <w:color w:val="000000"/>
          <w:sz w:val="24"/>
          <w:szCs w:val="24"/>
        </w:rPr>
        <w:t xml:space="preserve"> на изучение</w:t>
      </w:r>
      <w:r w:rsidRPr="001F5F17">
        <w:rPr>
          <w:rFonts w:ascii="Times New Roman" w:hAnsi="Times New Roman"/>
          <w:color w:val="000000"/>
          <w:sz w:val="24"/>
          <w:szCs w:val="24"/>
          <w:lang w:val="sah-RU"/>
        </w:rPr>
        <w:t>,</w:t>
      </w:r>
      <w:r w:rsidRPr="001F5F17">
        <w:rPr>
          <w:rFonts w:ascii="Times New Roman" w:hAnsi="Times New Roman"/>
          <w:color w:val="000000"/>
          <w:sz w:val="24"/>
          <w:szCs w:val="24"/>
        </w:rPr>
        <w:t xml:space="preserve"> то есть ознакомление «</w:t>
      </w:r>
      <w:proofErr w:type="spellStart"/>
      <w:r w:rsidRPr="001F5F17">
        <w:rPr>
          <w:rFonts w:ascii="Times New Roman" w:hAnsi="Times New Roman"/>
          <w:color w:val="000000"/>
          <w:sz w:val="24"/>
          <w:szCs w:val="24"/>
        </w:rPr>
        <w:t>Сахалыы</w:t>
      </w:r>
      <w:proofErr w:type="spellEnd"/>
      <w:r w:rsidRPr="001F5F1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F5F17">
        <w:rPr>
          <w:rFonts w:ascii="Times New Roman" w:hAnsi="Times New Roman"/>
          <w:color w:val="000000"/>
          <w:sz w:val="24"/>
          <w:szCs w:val="24"/>
        </w:rPr>
        <w:t>мээрэйдэр</w:t>
      </w:r>
      <w:proofErr w:type="spellEnd"/>
      <w:r w:rsidRPr="001F5F17">
        <w:rPr>
          <w:rFonts w:ascii="Times New Roman" w:hAnsi="Times New Roman"/>
          <w:color w:val="000000"/>
          <w:sz w:val="24"/>
          <w:szCs w:val="24"/>
        </w:rPr>
        <w:t xml:space="preserve">» в 5 классе. Положительные стороны урока: </w:t>
      </w:r>
    </w:p>
    <w:p w:rsidR="008D59A3" w:rsidRPr="00100710" w:rsidRDefault="008D59A3" w:rsidP="008D59A3">
      <w:pPr>
        <w:ind w:firstLine="567"/>
        <w:contextualSpacing/>
        <w:jc w:val="both"/>
        <w:rPr>
          <w:color w:val="000000"/>
        </w:rPr>
      </w:pPr>
      <w:r w:rsidRPr="00100710">
        <w:rPr>
          <w:color w:val="000000"/>
        </w:rPr>
        <w:t>1.Межпредметная связь</w:t>
      </w:r>
    </w:p>
    <w:p w:rsidR="008D59A3" w:rsidRPr="00100710" w:rsidRDefault="008D59A3" w:rsidP="008D59A3">
      <w:pPr>
        <w:ind w:firstLine="567"/>
        <w:jc w:val="both"/>
        <w:rPr>
          <w:color w:val="000000"/>
        </w:rPr>
      </w:pPr>
      <w:r w:rsidRPr="00100710">
        <w:rPr>
          <w:color w:val="000000"/>
        </w:rPr>
        <w:t>2.Применение ИКТ</w:t>
      </w:r>
    </w:p>
    <w:p w:rsidR="008D59A3" w:rsidRPr="00100710" w:rsidRDefault="008D59A3" w:rsidP="008D59A3">
      <w:pPr>
        <w:spacing w:line="276" w:lineRule="auto"/>
        <w:ind w:firstLine="567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6482C766" wp14:editId="08287E3B">
            <wp:simplePos x="0" y="0"/>
            <wp:positionH relativeFrom="column">
              <wp:posOffset>16510</wp:posOffset>
            </wp:positionH>
            <wp:positionV relativeFrom="paragraph">
              <wp:posOffset>470535</wp:posOffset>
            </wp:positionV>
            <wp:extent cx="4105275" cy="1952625"/>
            <wp:effectExtent l="19050" t="0" r="9525" b="0"/>
            <wp:wrapTight wrapText="bothSides">
              <wp:wrapPolygon edited="0">
                <wp:start x="-100" y="0"/>
                <wp:lineTo x="-100" y="21495"/>
                <wp:lineTo x="21650" y="21495"/>
                <wp:lineTo x="21650" y="0"/>
                <wp:lineTo x="-100" y="0"/>
              </wp:wrapPolygon>
            </wp:wrapTight>
            <wp:docPr id="40" name="Рисунок 4" descr="C:\Users\Ирина\Desktop\Света Б\Борисова -Габышева\P229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Света Б\Борисова -Габышева\P22901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647" b="18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710">
        <w:rPr>
          <w:color w:val="000000"/>
        </w:rPr>
        <w:t>3.Работа с энциклопедией и литературой</w:t>
      </w:r>
    </w:p>
    <w:p w:rsidR="008D59A3" w:rsidRPr="00100710" w:rsidRDefault="008D59A3" w:rsidP="008D59A3">
      <w:pPr>
        <w:spacing w:line="276" w:lineRule="auto"/>
        <w:ind w:firstLine="567"/>
        <w:jc w:val="both"/>
        <w:rPr>
          <w:color w:val="000000"/>
        </w:rPr>
      </w:pPr>
      <w:r w:rsidRPr="00100710">
        <w:rPr>
          <w:color w:val="000000"/>
        </w:rPr>
        <w:t>4.Участие учащихся</w:t>
      </w:r>
    </w:p>
    <w:p w:rsidR="008D59A3" w:rsidRDefault="008D59A3" w:rsidP="008D59A3">
      <w:pPr>
        <w:spacing w:line="276" w:lineRule="auto"/>
        <w:ind w:firstLine="567"/>
        <w:jc w:val="both"/>
        <w:rPr>
          <w:color w:val="000000"/>
          <w:sz w:val="16"/>
          <w:szCs w:val="16"/>
          <w:lang w:val="sah-RU"/>
        </w:rPr>
      </w:pPr>
      <w:proofErr w:type="spellStart"/>
      <w:r w:rsidRPr="00100710">
        <w:rPr>
          <w:color w:val="000000"/>
        </w:rPr>
        <w:t>Уруок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хаамыыта</w:t>
      </w:r>
      <w:proofErr w:type="spellEnd"/>
      <w:r w:rsidRPr="00100710">
        <w:rPr>
          <w:color w:val="000000"/>
        </w:rPr>
        <w:t xml:space="preserve"> о</w:t>
      </w:r>
      <w:r w:rsidRPr="00100710">
        <w:rPr>
          <w:color w:val="000000"/>
          <w:lang w:val="sah-RU"/>
        </w:rPr>
        <w:t>ҕ</w:t>
      </w:r>
      <w:proofErr w:type="spellStart"/>
      <w:r w:rsidRPr="00100710">
        <w:rPr>
          <w:color w:val="000000"/>
        </w:rPr>
        <w:t>олор</w:t>
      </w:r>
      <w:proofErr w:type="spellEnd"/>
      <w:r w:rsidRPr="00100710">
        <w:rPr>
          <w:color w:val="000000"/>
        </w:rPr>
        <w:t xml:space="preserve"> о</w:t>
      </w:r>
      <w:r w:rsidRPr="00100710">
        <w:rPr>
          <w:color w:val="000000"/>
          <w:lang w:val="sah-RU"/>
        </w:rPr>
        <w:t>ҥ</w:t>
      </w:r>
      <w:proofErr w:type="spellStart"/>
      <w:r w:rsidRPr="00100710">
        <w:rPr>
          <w:color w:val="000000"/>
        </w:rPr>
        <w:t>орбут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бырайыактарынан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ыытыллыбыта</w:t>
      </w:r>
      <w:proofErr w:type="spellEnd"/>
      <w:r w:rsidRPr="00100710">
        <w:rPr>
          <w:color w:val="000000"/>
        </w:rPr>
        <w:t xml:space="preserve"> с</w:t>
      </w:r>
      <w:r w:rsidRPr="00100710">
        <w:rPr>
          <w:color w:val="000000"/>
          <w:lang w:val="sah-RU"/>
        </w:rPr>
        <w:t>ү</w:t>
      </w:r>
      <w:proofErr w:type="spellStart"/>
      <w:r w:rsidRPr="00100710">
        <w:rPr>
          <w:color w:val="000000"/>
        </w:rPr>
        <w:t>рдээх</w:t>
      </w:r>
      <w:proofErr w:type="spellEnd"/>
      <w:r w:rsidRPr="00100710">
        <w:rPr>
          <w:color w:val="000000"/>
        </w:rPr>
        <w:t xml:space="preserve"> </w:t>
      </w:r>
      <w:r w:rsidRPr="00100710">
        <w:rPr>
          <w:color w:val="000000"/>
          <w:lang w:val="sah-RU"/>
        </w:rPr>
        <w:t>ү</w:t>
      </w:r>
      <w:r w:rsidRPr="00100710">
        <w:rPr>
          <w:color w:val="000000"/>
        </w:rPr>
        <w:t>ч</w:t>
      </w:r>
      <w:r w:rsidRPr="00100710">
        <w:rPr>
          <w:color w:val="000000"/>
          <w:lang w:val="sah-RU"/>
        </w:rPr>
        <w:t>ү</w:t>
      </w:r>
      <w:proofErr w:type="spellStart"/>
      <w:r>
        <w:rPr>
          <w:color w:val="000000"/>
        </w:rPr>
        <w:t>гэй</w:t>
      </w:r>
      <w:proofErr w:type="spellEnd"/>
      <w:r>
        <w:rPr>
          <w:color w:val="000000"/>
        </w:rPr>
        <w:t xml:space="preserve">. 5 </w:t>
      </w:r>
      <w:proofErr w:type="spellStart"/>
      <w:r>
        <w:rPr>
          <w:color w:val="000000"/>
        </w:rPr>
        <w:t>кылаас</w:t>
      </w:r>
      <w:proofErr w:type="spellEnd"/>
      <w:r>
        <w:rPr>
          <w:color w:val="000000"/>
        </w:rPr>
        <w:t xml:space="preserve"> о</w:t>
      </w:r>
      <w:r>
        <w:rPr>
          <w:color w:val="000000"/>
          <w:lang w:val="sah-RU"/>
        </w:rPr>
        <w:t>ҕ</w:t>
      </w:r>
      <w:proofErr w:type="spellStart"/>
      <w:r w:rsidRPr="00100710">
        <w:rPr>
          <w:color w:val="000000"/>
        </w:rPr>
        <w:t>олоро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ур</w:t>
      </w:r>
      <w:proofErr w:type="spellEnd"/>
      <w:r w:rsidRPr="00100710">
        <w:rPr>
          <w:color w:val="000000"/>
          <w:lang w:val="sah-RU"/>
        </w:rPr>
        <w:t>у</w:t>
      </w:r>
      <w:r w:rsidRPr="00100710">
        <w:rPr>
          <w:color w:val="000000"/>
        </w:rPr>
        <w:t>о</w:t>
      </w:r>
      <w:r w:rsidRPr="00100710">
        <w:rPr>
          <w:color w:val="000000"/>
          <w:lang w:val="sah-RU"/>
        </w:rPr>
        <w:t>к</w:t>
      </w:r>
      <w:r w:rsidRPr="00100710">
        <w:rPr>
          <w:color w:val="000000"/>
        </w:rPr>
        <w:t xml:space="preserve">ка </w:t>
      </w:r>
      <w:proofErr w:type="spellStart"/>
      <w:r w:rsidRPr="00100710">
        <w:rPr>
          <w:color w:val="000000"/>
        </w:rPr>
        <w:t>ылбыт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билиилэрин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талааннарынан</w:t>
      </w:r>
      <w:proofErr w:type="spellEnd"/>
      <w:r w:rsidRPr="00100710">
        <w:rPr>
          <w:color w:val="000000"/>
        </w:rPr>
        <w:t xml:space="preserve"> (</w:t>
      </w:r>
      <w:proofErr w:type="spellStart"/>
      <w:r w:rsidRPr="00100710">
        <w:rPr>
          <w:color w:val="000000"/>
        </w:rPr>
        <w:t>оло</w:t>
      </w:r>
      <w:proofErr w:type="spellEnd"/>
      <w:r w:rsidRPr="00100710">
        <w:rPr>
          <w:color w:val="000000"/>
          <w:lang w:val="sah-RU"/>
        </w:rPr>
        <w:t>ҥ</w:t>
      </w:r>
      <w:proofErr w:type="spellStart"/>
      <w:r w:rsidRPr="00100710">
        <w:rPr>
          <w:color w:val="000000"/>
        </w:rPr>
        <w:t>холоон</w:t>
      </w:r>
      <w:proofErr w:type="spellEnd"/>
      <w:r w:rsidRPr="00100710">
        <w:rPr>
          <w:color w:val="000000"/>
        </w:rPr>
        <w:t>) к</w:t>
      </w:r>
      <w:r w:rsidRPr="00100710">
        <w:rPr>
          <w:color w:val="000000"/>
          <w:lang w:val="sah-RU"/>
        </w:rPr>
        <w:t>ө</w:t>
      </w:r>
      <w:proofErr w:type="spellStart"/>
      <w:r w:rsidRPr="00100710">
        <w:rPr>
          <w:color w:val="000000"/>
        </w:rPr>
        <w:t>рд</w:t>
      </w:r>
      <w:proofErr w:type="spellEnd"/>
      <w:r w:rsidRPr="00100710">
        <w:rPr>
          <w:color w:val="000000"/>
          <w:lang w:val="sah-RU"/>
        </w:rPr>
        <w:t>ө</w:t>
      </w:r>
      <w:r w:rsidRPr="00100710">
        <w:rPr>
          <w:color w:val="000000"/>
        </w:rPr>
        <w:t>р</w:t>
      </w:r>
      <w:r w:rsidRPr="00100710">
        <w:rPr>
          <w:color w:val="000000"/>
          <w:lang w:val="sah-RU"/>
        </w:rPr>
        <w:t>үү</w:t>
      </w:r>
      <w:proofErr w:type="spellStart"/>
      <w:r w:rsidRPr="00100710">
        <w:rPr>
          <w:color w:val="000000"/>
        </w:rPr>
        <w:t>лэрэ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улаханнык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сыаналанар</w:t>
      </w:r>
      <w:proofErr w:type="spellEnd"/>
      <w:r w:rsidRPr="00100710">
        <w:rPr>
          <w:color w:val="000000"/>
          <w:lang w:val="sah-RU"/>
        </w:rPr>
        <w:t>. Агрохайысхалаах оскуола учууталлара бэйэлэрин улэлэригэр агрокомпонены киллэриилэрэ үлэ системалаахтык барарын көрдөрөр. Оҕолор саҥа технологияны туһанан бырайыак оҥорбуттара учуутал системалаах үлэтин көрдөрөр.</w:t>
      </w:r>
      <w:r>
        <w:rPr>
          <w:color w:val="000000"/>
          <w:sz w:val="16"/>
          <w:szCs w:val="16"/>
          <w:lang w:val="sah-RU"/>
        </w:rPr>
        <w:t xml:space="preserve">  </w:t>
      </w:r>
    </w:p>
    <w:p w:rsidR="008D59A3" w:rsidRPr="00A72439" w:rsidRDefault="008D59A3" w:rsidP="008D59A3">
      <w:pPr>
        <w:spacing w:line="276" w:lineRule="auto"/>
        <w:ind w:firstLine="567"/>
        <w:jc w:val="both"/>
        <w:rPr>
          <w:color w:val="000000"/>
          <w:sz w:val="16"/>
          <w:szCs w:val="16"/>
          <w:lang w:val="sah-RU"/>
        </w:rPr>
      </w:pPr>
    </w:p>
    <w:p w:rsidR="008D59A3" w:rsidRPr="00DA29AC" w:rsidRDefault="008D59A3" w:rsidP="008D59A3">
      <w:pPr>
        <w:spacing w:line="276" w:lineRule="auto"/>
        <w:ind w:firstLine="567"/>
        <w:jc w:val="right"/>
        <w:rPr>
          <w:i/>
          <w:color w:val="000000"/>
          <w:lang w:val="sah-RU"/>
        </w:rPr>
      </w:pPr>
      <w:r w:rsidRPr="001F5F17">
        <w:rPr>
          <w:i/>
          <w:color w:val="000000"/>
          <w:lang w:val="sah-RU"/>
        </w:rPr>
        <w:t>А.Г.Яковлева- үөрэх управлениятын методиһа</w:t>
      </w:r>
    </w:p>
    <w:p w:rsidR="008D59A3" w:rsidRPr="00DA29AC" w:rsidRDefault="008D59A3" w:rsidP="008D59A3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1F5F17">
        <w:rPr>
          <w:rFonts w:ascii="Times New Roman" w:hAnsi="Times New Roman"/>
          <w:color w:val="000000"/>
          <w:sz w:val="24"/>
          <w:szCs w:val="24"/>
          <w:lang w:val="sah-RU"/>
        </w:rPr>
        <w:t>Уруокка олус элбэх интэриэһинэй матырыйаал бэрилиннэ. Оҕолор бырайыактыыр ньыманан презентациялары оҥорон үлэлээбиттэрэ олус үчүгэй, иитэр суолтата улахан. Олус сөбүлээтим оҕолор олоҥхонон задачалары кэпсээбиттэрин, кыыс суһуоҕун уолаттар тутумунан мээрэйдээбиттэрин.</w:t>
      </w:r>
      <w:r>
        <w:rPr>
          <w:rFonts w:ascii="Times New Roman" w:hAnsi="Times New Roman"/>
          <w:color w:val="000000"/>
          <w:sz w:val="16"/>
          <w:szCs w:val="16"/>
          <w:lang w:val="sah-RU"/>
        </w:rPr>
        <w:t xml:space="preserve"> </w:t>
      </w:r>
    </w:p>
    <w:p w:rsidR="008D59A3" w:rsidRPr="001F5F17" w:rsidRDefault="008D59A3" w:rsidP="008D59A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</w:p>
    <w:p w:rsidR="008D59A3" w:rsidRDefault="008D59A3" w:rsidP="008D59A3">
      <w:pPr>
        <w:ind w:firstLine="567"/>
        <w:jc w:val="right"/>
        <w:rPr>
          <w:i/>
          <w:color w:val="000000"/>
          <w:sz w:val="16"/>
          <w:szCs w:val="16"/>
          <w:lang w:val="sah-RU"/>
        </w:rPr>
      </w:pPr>
      <w:r w:rsidRPr="001F5F17">
        <w:rPr>
          <w:i/>
          <w:color w:val="000000"/>
          <w:lang w:val="sah-RU"/>
        </w:rPr>
        <w:t>Ш.И.Стручкова- Төҥүлү о.о. математтикаҕа учуутала</w:t>
      </w:r>
      <w:r>
        <w:rPr>
          <w:i/>
          <w:color w:val="000000"/>
          <w:sz w:val="16"/>
          <w:szCs w:val="16"/>
          <w:lang w:val="sah-RU"/>
        </w:rPr>
        <w:t xml:space="preserve"> </w:t>
      </w:r>
    </w:p>
    <w:p w:rsidR="008D59A3" w:rsidRPr="002C4D44" w:rsidRDefault="008D59A3" w:rsidP="008D59A3">
      <w:pPr>
        <w:ind w:firstLine="567"/>
        <w:jc w:val="right"/>
        <w:rPr>
          <w:i/>
          <w:color w:val="000000"/>
          <w:sz w:val="16"/>
          <w:szCs w:val="16"/>
          <w:lang w:val="sah-RU"/>
        </w:rPr>
      </w:pPr>
    </w:p>
    <w:p w:rsidR="008D59A3" w:rsidRPr="00DA29AC" w:rsidRDefault="008D59A3" w:rsidP="008D59A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1F5F17">
        <w:rPr>
          <w:rFonts w:ascii="Times New Roman" w:hAnsi="Times New Roman"/>
          <w:color w:val="000000"/>
          <w:sz w:val="24"/>
          <w:szCs w:val="24"/>
          <w:lang w:val="sah-RU"/>
        </w:rPr>
        <w:t>Уруок наһаа интэриэһинэй, олоҕу кытта сибээстээх. Былыргы өбүгэлэрбит кээмэйдэрин оҕолор наһаа интэриэһиргээн иһиттилэр. Уруок олоҥхону кытта сибээстээҕэ уруогу киэргэттэ. Олоҥхону оҕолор наһаа учугэйдик толороллор эбит.</w:t>
      </w:r>
      <w:r>
        <w:rPr>
          <w:rFonts w:ascii="Times New Roman" w:hAnsi="Times New Roman"/>
          <w:color w:val="000000"/>
          <w:sz w:val="16"/>
          <w:szCs w:val="16"/>
          <w:lang w:val="sah-RU"/>
        </w:rPr>
        <w:t xml:space="preserve"> </w:t>
      </w:r>
    </w:p>
    <w:p w:rsidR="008D59A3" w:rsidRPr="001F5F17" w:rsidRDefault="008D59A3" w:rsidP="008D59A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</w:p>
    <w:p w:rsidR="008D59A3" w:rsidRDefault="008D59A3" w:rsidP="008D59A3">
      <w:pPr>
        <w:ind w:firstLine="567"/>
        <w:jc w:val="right"/>
        <w:rPr>
          <w:i/>
          <w:color w:val="000000"/>
          <w:sz w:val="16"/>
          <w:szCs w:val="16"/>
          <w:lang w:val="sah-RU"/>
        </w:rPr>
      </w:pPr>
      <w:r w:rsidRPr="001F5F17">
        <w:rPr>
          <w:i/>
          <w:color w:val="000000"/>
          <w:lang w:val="sah-RU"/>
        </w:rPr>
        <w:t>А.Н.Петрова- Матта о.о. математикаҕа учуутала</w:t>
      </w:r>
      <w:r>
        <w:rPr>
          <w:i/>
          <w:color w:val="000000"/>
          <w:sz w:val="16"/>
          <w:szCs w:val="16"/>
          <w:lang w:val="sah-RU"/>
        </w:rPr>
        <w:t xml:space="preserve"> </w:t>
      </w:r>
    </w:p>
    <w:p w:rsidR="008D59A3" w:rsidRPr="002C4D44" w:rsidRDefault="008D59A3" w:rsidP="008D59A3">
      <w:pPr>
        <w:ind w:firstLine="567"/>
        <w:jc w:val="right"/>
        <w:rPr>
          <w:i/>
          <w:color w:val="000000"/>
          <w:sz w:val="16"/>
          <w:szCs w:val="16"/>
          <w:lang w:val="sah-RU"/>
        </w:rPr>
      </w:pPr>
    </w:p>
    <w:p w:rsidR="008D59A3" w:rsidRPr="00DA29AC" w:rsidRDefault="008D59A3" w:rsidP="008D59A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 w:rsidRPr="001F5F17">
        <w:rPr>
          <w:rFonts w:ascii="Times New Roman" w:hAnsi="Times New Roman"/>
          <w:color w:val="000000"/>
          <w:sz w:val="24"/>
          <w:szCs w:val="24"/>
          <w:lang w:val="sah-RU"/>
        </w:rPr>
        <w:t>Учащиеся 5 класса  еще и талантливы. Урок метапредметный. Отвечает всем требованиям ФГОС второго поколения. Спасибо.</w:t>
      </w:r>
      <w:r>
        <w:rPr>
          <w:rFonts w:ascii="Times New Roman" w:hAnsi="Times New Roman"/>
          <w:color w:val="000000"/>
          <w:sz w:val="16"/>
          <w:szCs w:val="16"/>
          <w:lang w:val="sah-RU"/>
        </w:rPr>
        <w:t xml:space="preserve"> </w:t>
      </w:r>
    </w:p>
    <w:p w:rsidR="008D59A3" w:rsidRPr="001F5F17" w:rsidRDefault="008D59A3" w:rsidP="008D59A3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val="sah-RU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47F5FAC" wp14:editId="758612D6">
            <wp:simplePos x="0" y="0"/>
            <wp:positionH relativeFrom="column">
              <wp:posOffset>1786890</wp:posOffset>
            </wp:positionH>
            <wp:positionV relativeFrom="paragraph">
              <wp:posOffset>21590</wp:posOffset>
            </wp:positionV>
            <wp:extent cx="2329815" cy="1576070"/>
            <wp:effectExtent l="19050" t="0" r="0" b="0"/>
            <wp:wrapTight wrapText="bothSides">
              <wp:wrapPolygon edited="0">
                <wp:start x="-177" y="0"/>
                <wp:lineTo x="-177" y="21409"/>
                <wp:lineTo x="21547" y="21409"/>
                <wp:lineTo x="21547" y="0"/>
                <wp:lineTo x="-177" y="0"/>
              </wp:wrapPolygon>
            </wp:wrapTight>
            <wp:docPr id="57" name="Рисунок 6" descr="C:\Users\Ирина\Desktop\Света Б\Борисова -Габышева\Фотки\P1010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Света Б\Борисова -Габышева\Фотки\P10101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57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9A3" w:rsidRDefault="008D59A3" w:rsidP="008D59A3">
      <w:pPr>
        <w:ind w:firstLine="567"/>
        <w:jc w:val="right"/>
        <w:rPr>
          <w:i/>
          <w:color w:val="000000"/>
          <w:sz w:val="16"/>
          <w:szCs w:val="16"/>
          <w:lang w:val="sah-RU"/>
        </w:rPr>
      </w:pPr>
      <w:r w:rsidRPr="001F5F17">
        <w:rPr>
          <w:i/>
          <w:color w:val="000000"/>
          <w:lang w:val="sah-RU"/>
        </w:rPr>
        <w:t>О.Ф.Попова – учитель математики Жабыльской СОШ</w:t>
      </w:r>
      <w:r>
        <w:rPr>
          <w:i/>
          <w:color w:val="000000"/>
          <w:sz w:val="16"/>
          <w:szCs w:val="16"/>
          <w:lang w:val="sah-RU"/>
        </w:rPr>
        <w:t xml:space="preserve"> </w:t>
      </w:r>
    </w:p>
    <w:p w:rsidR="008D59A3" w:rsidRPr="002C4D44" w:rsidRDefault="008D59A3" w:rsidP="008D59A3">
      <w:pPr>
        <w:ind w:firstLine="567"/>
        <w:jc w:val="right"/>
        <w:rPr>
          <w:i/>
          <w:color w:val="000000"/>
          <w:sz w:val="16"/>
          <w:szCs w:val="16"/>
          <w:lang w:val="sah-RU"/>
        </w:rPr>
      </w:pPr>
    </w:p>
    <w:p w:rsidR="008D59A3" w:rsidRPr="00DA29AC" w:rsidRDefault="008D59A3" w:rsidP="008D59A3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F5F17">
        <w:rPr>
          <w:rFonts w:ascii="Times New Roman" w:hAnsi="Times New Roman"/>
          <w:color w:val="000000"/>
          <w:sz w:val="24"/>
          <w:szCs w:val="24"/>
        </w:rPr>
        <w:t>Убаастабыллаах</w:t>
      </w:r>
      <w:proofErr w:type="spellEnd"/>
      <w:r w:rsidRPr="001F5F17">
        <w:rPr>
          <w:rFonts w:ascii="Times New Roman" w:hAnsi="Times New Roman"/>
          <w:color w:val="000000"/>
          <w:sz w:val="24"/>
          <w:szCs w:val="24"/>
        </w:rPr>
        <w:t xml:space="preserve"> Светлана Антоновна!</w:t>
      </w:r>
      <w:r>
        <w:rPr>
          <w:rFonts w:ascii="Times New Roman" w:hAnsi="Times New Roman"/>
          <w:color w:val="000000"/>
          <w:sz w:val="16"/>
          <w:szCs w:val="16"/>
          <w:lang w:val="sah-RU"/>
        </w:rPr>
        <w:t xml:space="preserve"> </w:t>
      </w:r>
    </w:p>
    <w:p w:rsidR="008D59A3" w:rsidRPr="001F5F17" w:rsidRDefault="008D59A3" w:rsidP="008D59A3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8D59A3" w:rsidRDefault="008D59A3" w:rsidP="008D59A3">
      <w:pPr>
        <w:ind w:firstLine="567"/>
        <w:contextualSpacing/>
        <w:jc w:val="both"/>
        <w:rPr>
          <w:color w:val="000000"/>
          <w:sz w:val="16"/>
          <w:szCs w:val="16"/>
          <w:lang w:val="sah-RU"/>
        </w:rPr>
      </w:pPr>
      <w:r>
        <w:rPr>
          <w:color w:val="000000"/>
        </w:rPr>
        <w:tab/>
      </w:r>
      <w:r>
        <w:rPr>
          <w:color w:val="000000"/>
          <w:lang w:val="sah-RU"/>
        </w:rPr>
        <w:t>Б</w:t>
      </w:r>
      <w:proofErr w:type="spellStart"/>
      <w:r>
        <w:rPr>
          <w:color w:val="000000"/>
        </w:rPr>
        <w:t>иһиги</w:t>
      </w:r>
      <w:proofErr w:type="spellEnd"/>
      <w:r>
        <w:rPr>
          <w:color w:val="000000"/>
        </w:rPr>
        <w:t xml:space="preserve"> о</w:t>
      </w:r>
      <w:r>
        <w:rPr>
          <w:color w:val="000000"/>
          <w:lang w:val="sah-RU"/>
        </w:rPr>
        <w:t>ҕ</w:t>
      </w:r>
      <w:proofErr w:type="spellStart"/>
      <w:r w:rsidRPr="00100710">
        <w:rPr>
          <w:color w:val="000000"/>
        </w:rPr>
        <w:t>обутун</w:t>
      </w:r>
      <w:proofErr w:type="spellEnd"/>
      <w:r w:rsidRPr="00100710">
        <w:rPr>
          <w:color w:val="000000"/>
        </w:rPr>
        <w:t xml:space="preserve"> 5 </w:t>
      </w:r>
      <w:proofErr w:type="spellStart"/>
      <w:r w:rsidRPr="00100710">
        <w:rPr>
          <w:color w:val="000000"/>
        </w:rPr>
        <w:t>кылаастан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такайан</w:t>
      </w:r>
      <w:proofErr w:type="spellEnd"/>
      <w:r w:rsidRPr="00100710">
        <w:rPr>
          <w:color w:val="000000"/>
        </w:rPr>
        <w:t xml:space="preserve">, </w:t>
      </w:r>
      <w:proofErr w:type="spellStart"/>
      <w:r w:rsidRPr="00100710">
        <w:rPr>
          <w:color w:val="000000"/>
        </w:rPr>
        <w:t>салайан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араас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таһымнаах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конференцияларга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кытыннаран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сайыннарбыккар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махтанабыт</w:t>
      </w:r>
      <w:proofErr w:type="spellEnd"/>
      <w:r w:rsidRPr="00100710">
        <w:rPr>
          <w:color w:val="000000"/>
        </w:rPr>
        <w:t>. Ба</w:t>
      </w:r>
      <w:r>
        <w:rPr>
          <w:color w:val="000000"/>
          <w:lang w:val="sah-RU"/>
        </w:rPr>
        <w:t>ҕ</w:t>
      </w:r>
      <w:proofErr w:type="spellStart"/>
      <w:r w:rsidRPr="00100710">
        <w:rPr>
          <w:color w:val="000000"/>
        </w:rPr>
        <w:t>арабыт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туйгун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доруобуйаны</w:t>
      </w:r>
      <w:proofErr w:type="spellEnd"/>
      <w:r w:rsidRPr="00100710">
        <w:rPr>
          <w:color w:val="000000"/>
        </w:rPr>
        <w:t xml:space="preserve">, </w:t>
      </w:r>
      <w:proofErr w:type="spellStart"/>
      <w:r w:rsidRPr="00100710">
        <w:rPr>
          <w:color w:val="000000"/>
        </w:rPr>
        <w:t>үлэ</w:t>
      </w:r>
      <w:proofErr w:type="spellEnd"/>
      <w:r>
        <w:rPr>
          <w:color w:val="000000"/>
          <w:lang w:val="sah-RU"/>
        </w:rPr>
        <w:t>ҕ</w:t>
      </w:r>
      <w:r w:rsidRPr="00100710">
        <w:rPr>
          <w:color w:val="000000"/>
        </w:rPr>
        <w:t xml:space="preserve">эр </w:t>
      </w:r>
      <w:proofErr w:type="spellStart"/>
      <w:r w:rsidRPr="00100710">
        <w:rPr>
          <w:color w:val="000000"/>
        </w:rPr>
        <w:t>үрдүктэн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үрдүк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ситиһиилэри</w:t>
      </w:r>
      <w:proofErr w:type="spellEnd"/>
      <w:r w:rsidRPr="00100710">
        <w:rPr>
          <w:color w:val="000000"/>
        </w:rPr>
        <w:t xml:space="preserve">, </w:t>
      </w:r>
      <w:proofErr w:type="spellStart"/>
      <w:r w:rsidRPr="00100710">
        <w:rPr>
          <w:color w:val="000000"/>
        </w:rPr>
        <w:t>тус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олоххор</w:t>
      </w:r>
      <w:proofErr w:type="spellEnd"/>
      <w:r w:rsidRPr="00100710">
        <w:rPr>
          <w:color w:val="000000"/>
        </w:rPr>
        <w:t xml:space="preserve"> </w:t>
      </w:r>
      <w:proofErr w:type="spellStart"/>
      <w:r w:rsidRPr="00100710">
        <w:rPr>
          <w:color w:val="000000"/>
        </w:rPr>
        <w:t>дьолу</w:t>
      </w:r>
      <w:proofErr w:type="spellEnd"/>
      <w:r w:rsidRPr="00100710">
        <w:rPr>
          <w:color w:val="000000"/>
        </w:rPr>
        <w:t>.</w:t>
      </w:r>
      <w:r>
        <w:rPr>
          <w:color w:val="000000"/>
          <w:sz w:val="16"/>
          <w:szCs w:val="16"/>
          <w:lang w:val="sah-RU"/>
        </w:rPr>
        <w:t xml:space="preserve"> </w:t>
      </w:r>
    </w:p>
    <w:p w:rsidR="008D59A3" w:rsidRPr="00DA29AC" w:rsidRDefault="008D59A3" w:rsidP="008D59A3">
      <w:pPr>
        <w:ind w:firstLine="567"/>
        <w:contextualSpacing/>
        <w:jc w:val="both"/>
        <w:rPr>
          <w:color w:val="000000"/>
          <w:sz w:val="16"/>
          <w:szCs w:val="16"/>
          <w:lang w:val="sah-RU"/>
        </w:rPr>
      </w:pPr>
    </w:p>
    <w:p w:rsidR="008D59A3" w:rsidRPr="00DA29AC" w:rsidRDefault="008D59A3" w:rsidP="008D59A3">
      <w:pPr>
        <w:tabs>
          <w:tab w:val="center" w:pos="4819"/>
          <w:tab w:val="left" w:pos="7540"/>
        </w:tabs>
        <w:ind w:firstLine="567"/>
        <w:contextualSpacing/>
        <w:rPr>
          <w:i/>
          <w:color w:val="000000"/>
          <w:lang w:val="sah-RU"/>
        </w:rPr>
      </w:pPr>
      <w:r w:rsidRPr="00100710">
        <w:rPr>
          <w:color w:val="000000"/>
        </w:rPr>
        <w:tab/>
      </w:r>
      <w:proofErr w:type="spellStart"/>
      <w:r w:rsidRPr="001F5F17">
        <w:rPr>
          <w:i/>
          <w:color w:val="000000"/>
        </w:rPr>
        <w:t>Махта</w:t>
      </w:r>
      <w:r>
        <w:rPr>
          <w:i/>
          <w:color w:val="000000"/>
        </w:rPr>
        <w:t>лы</w:t>
      </w:r>
      <w:proofErr w:type="spellEnd"/>
      <w:r>
        <w:rPr>
          <w:i/>
          <w:color w:val="000000"/>
        </w:rPr>
        <w:t xml:space="preserve"> кытта </w:t>
      </w:r>
      <w:proofErr w:type="spellStart"/>
      <w:r>
        <w:rPr>
          <w:i/>
          <w:color w:val="000000"/>
        </w:rPr>
        <w:t>Сотниковтар</w:t>
      </w:r>
      <w:proofErr w:type="spellEnd"/>
      <w:r>
        <w:rPr>
          <w:i/>
          <w:color w:val="000000"/>
        </w:rPr>
        <w:t xml:space="preserve"> Е.В., Г.Д.</w:t>
      </w:r>
    </w:p>
    <w:p w:rsidR="002A43F7" w:rsidRPr="008D59A3" w:rsidRDefault="008D59A3">
      <w:pPr>
        <w:rPr>
          <w:lang w:val="sah-RU"/>
        </w:rPr>
      </w:pPr>
      <w:bookmarkStart w:id="0" w:name="_GoBack"/>
      <w:bookmarkEnd w:id="0"/>
    </w:p>
    <w:sectPr w:rsidR="002A43F7" w:rsidRPr="008D5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56F61"/>
    <w:multiLevelType w:val="hybridMultilevel"/>
    <w:tmpl w:val="63AC1A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A3"/>
    <w:rsid w:val="000B3962"/>
    <w:rsid w:val="008D59A3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F59BD-2689-476A-ADE3-1C6027EE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Company>Microsoft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2019-10-28T09:52:00Z</dcterms:created>
  <dcterms:modified xsi:type="dcterms:W3CDTF">2019-10-28T09:52:00Z</dcterms:modified>
</cp:coreProperties>
</file>