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9C" w:rsidRPr="00641DAF" w:rsidRDefault="0070639C" w:rsidP="0070639C">
      <w:pPr>
        <w:spacing w:after="0" w:line="240" w:lineRule="auto"/>
        <w:ind w:right="-87" w:firstLine="284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41DAF">
        <w:rPr>
          <w:rFonts w:ascii="Times New Roman" w:hAnsi="Times New Roman" w:cs="Times New Roman"/>
          <w:sz w:val="28"/>
          <w:szCs w:val="28"/>
          <w:lang w:val="sah-RU"/>
        </w:rPr>
        <w:t>Агроисследовательская работа</w:t>
      </w:r>
    </w:p>
    <w:p w:rsidR="0070639C" w:rsidRPr="00395464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sah-RU"/>
        </w:rPr>
      </w:pPr>
    </w:p>
    <w:p w:rsidR="0070639C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b/>
          <w:sz w:val="24"/>
          <w:szCs w:val="24"/>
        </w:rPr>
        <w:t>Тезис доклада на тему</w:t>
      </w: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EC2">
        <w:rPr>
          <w:rFonts w:ascii="Times New Roman" w:hAnsi="Times New Roman" w:cs="Times New Roman"/>
          <w:b/>
          <w:sz w:val="24"/>
          <w:szCs w:val="24"/>
        </w:rPr>
        <w:t xml:space="preserve"> «Какой коровник необходимо строить сегодня?»</w:t>
      </w:r>
    </w:p>
    <w:p w:rsidR="0070639C" w:rsidRPr="00395464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Стручков Вася, ученик 6 класса</w:t>
      </w: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1EC2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Балыктахская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СОШ»</w:t>
      </w:r>
      <w:r w:rsidRPr="00B21EC2">
        <w:rPr>
          <w:rFonts w:ascii="Times New Roman" w:hAnsi="Times New Roman" w:cs="Times New Roman"/>
          <w:sz w:val="24"/>
          <w:szCs w:val="24"/>
        </w:rPr>
        <w:br/>
        <w:t xml:space="preserve">   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1EC2">
        <w:rPr>
          <w:rFonts w:ascii="Times New Roman" w:hAnsi="Times New Roman" w:cs="Times New Roman"/>
          <w:sz w:val="24"/>
          <w:szCs w:val="24"/>
        </w:rPr>
        <w:t xml:space="preserve">  МР «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Мегино-Кангаласский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улус»</w:t>
      </w: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21EC2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70639C" w:rsidRPr="00395464" w:rsidRDefault="0070639C" w:rsidP="0070639C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По сегодняшним данным, 70% крупного рогатого скота республики находится в частном секторе. В сельской местности основным направлением экономики является, прежде всего, сельское хозяйство. Большую часть мяса и молока изготавливают именно хозяйства частного сектора. Поэтому их коровники должны отвечать современным требованиям. Это требование сегодняшней жизни.</w:t>
      </w: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Мегинском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наслеге проживает более семисот человек. Из них 86 семей содержат крупный рогатый скот. На сегодняшний день в зимниках содержатся 832 единицы КРС, из них 60 единиц КРС содержится в зимнике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ОЖСПоК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Хаххах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». Зимние коровники играют огромную роль в содержании КРС. Именно в коровниках, построенных качественно, 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закладывается  будущая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 xml:space="preserve"> продуктивность КРС. Поэтому мы провели наблюдения за двумя новыми коровниками, построенными в этом году. Это коровники двух хозяйств: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Габышева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Ньургуна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Владимировича, обладателя Гранта «Начинающий фермер» и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Стручкова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Андрея Васильевича, жителя наслега.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Ньургун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Владимирович построил обычный якутский коровник на 25 голов, а Андрей Васильевич – коровник, основанный на современных технологиях, тоже на 25 голов. </w:t>
      </w:r>
      <w:r w:rsidRPr="00395464">
        <w:rPr>
          <w:rFonts w:ascii="Times New Roman" w:hAnsi="Times New Roman" w:cs="Times New Roman"/>
          <w:b/>
          <w:sz w:val="24"/>
          <w:szCs w:val="24"/>
          <w:u w:val="single"/>
        </w:rPr>
        <w:t>Цель доклада:</w:t>
      </w:r>
      <w:r w:rsidRPr="00B21EC2">
        <w:rPr>
          <w:rFonts w:ascii="Times New Roman" w:hAnsi="Times New Roman" w:cs="Times New Roman"/>
          <w:sz w:val="24"/>
          <w:szCs w:val="24"/>
        </w:rPr>
        <w:t xml:space="preserve"> Сделать сравнительный анализ двух коровников, построенных различными технологиями и выбрать оптимальный вариант.</w:t>
      </w:r>
    </w:p>
    <w:p w:rsidR="0070639C" w:rsidRPr="00D22C1B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C1B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</w:p>
    <w:p w:rsidR="0070639C" w:rsidRPr="00B21EC2" w:rsidRDefault="0070639C" w:rsidP="0070639C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Сравнить использованные материалы и затраченные суммы при строительстве коровников;</w:t>
      </w:r>
    </w:p>
    <w:p w:rsidR="0070639C" w:rsidRPr="00B21EC2" w:rsidRDefault="0070639C" w:rsidP="0070639C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Сравнить трудодни, затраченные на строительство коровников;</w:t>
      </w:r>
    </w:p>
    <w:p w:rsidR="0070639C" w:rsidRPr="00B21EC2" w:rsidRDefault="0070639C" w:rsidP="0070639C">
      <w:pPr>
        <w:pStyle w:val="a3"/>
        <w:numPr>
          <w:ilvl w:val="0"/>
          <w:numId w:val="1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Сравнить зоотехнические показатели коровников.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80"/>
      </w:tblGrid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Обычный якутский коровник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Коровник, построенный на основе новых технологий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Деловой лес – 30 куб, лицензия – 2400 рублей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Деловой лес – 5 куб, лицензия – 400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Доставка делового леса – 30000 рублей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Доставка делового леса – 3000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ГСМ – 15000 рублей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ГСМ – 1720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Сотовый поликарбонат – 18000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2 рулона армированной пленки -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4 куб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 xml:space="preserve"> необрезных досок – 32000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Всего – 47400 рублей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Всего: 55120 рублей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Работало 4 человека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Работало 2 человека в течение 15 дней</w:t>
            </w:r>
          </w:p>
        </w:tc>
      </w:tr>
      <w:tr w:rsidR="0070639C" w:rsidRPr="00B21EC2" w:rsidTr="00835FA4">
        <w:trPr>
          <w:trHeight w:val="170"/>
        </w:trPr>
        <w:tc>
          <w:tcPr>
            <w:tcW w:w="4785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Затрачено 120000 рублей</w:t>
            </w:r>
          </w:p>
        </w:tc>
        <w:tc>
          <w:tcPr>
            <w:tcW w:w="4786" w:type="dxa"/>
          </w:tcPr>
          <w:p w:rsidR="0070639C" w:rsidRPr="00B21EC2" w:rsidRDefault="0070639C" w:rsidP="00835FA4">
            <w:pPr>
              <w:pStyle w:val="a3"/>
              <w:ind w:left="0" w:righ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Затрачено – 30000 рублей</w:t>
            </w:r>
          </w:p>
        </w:tc>
      </w:tr>
    </w:tbl>
    <w:p w:rsidR="0070639C" w:rsidRPr="00B21EC2" w:rsidRDefault="0070639C" w:rsidP="0070639C">
      <w:pPr>
        <w:pStyle w:val="a3"/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lastRenderedPageBreak/>
        <w:t xml:space="preserve">Для сравнения зоотехнических показателей коровников: температурный режим, влажность, освещение - использовал модульную систему экспериментов PROLOQ.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628"/>
        <w:gridCol w:w="2599"/>
      </w:tblGrid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Обычный якутский коровник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Коровник, построенный на основе новых технологий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Площадь на одну голову – 5,6 м²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Площадь на одну голову – 2,2 м²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1,7-2,3 м²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Высота коровника – 2 м 50 см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Высота коровника – 3 м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Температура - 18°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Температура - 20°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18-20°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Влажность – 70%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Влажность – 50%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50-60%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Освещение: 4 лампы – в месяц 450 рублей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Освещение: только в вечернее время 2 лампы – в месяц 76 рублей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20-ти </w:t>
            </w:r>
            <w:proofErr w:type="spellStart"/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Место для сена – у стены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сена – в середине коровника 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В середине коровника</w:t>
            </w:r>
          </w:p>
        </w:tc>
      </w:tr>
      <w:tr w:rsidR="0070639C" w:rsidRPr="00B21EC2" w:rsidTr="00835FA4">
        <w:tc>
          <w:tcPr>
            <w:tcW w:w="3190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Глубина ямы для навоза – 10 см</w:t>
            </w:r>
          </w:p>
        </w:tc>
        <w:tc>
          <w:tcPr>
            <w:tcW w:w="3722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Глубина ямы для навоза – 10 см</w:t>
            </w:r>
          </w:p>
        </w:tc>
        <w:tc>
          <w:tcPr>
            <w:tcW w:w="2659" w:type="dxa"/>
          </w:tcPr>
          <w:p w:rsidR="0070639C" w:rsidRPr="00B21EC2" w:rsidRDefault="0070639C" w:rsidP="00835FA4">
            <w:pPr>
              <w:pStyle w:val="a3"/>
              <w:ind w:left="0" w:right="-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C2">
              <w:rPr>
                <w:rFonts w:ascii="Times New Roman" w:hAnsi="Times New Roman" w:cs="Times New Roman"/>
                <w:sz w:val="24"/>
                <w:szCs w:val="24"/>
              </w:rPr>
              <w:t>10см</w:t>
            </w:r>
          </w:p>
        </w:tc>
      </w:tr>
    </w:tbl>
    <w:p w:rsidR="0070639C" w:rsidRPr="00641DAF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D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Рекомендации: </w:t>
      </w:r>
    </w:p>
    <w:p w:rsidR="0070639C" w:rsidRPr="00B21EC2" w:rsidRDefault="0070639C" w:rsidP="0070639C">
      <w:pPr>
        <w:pStyle w:val="a3"/>
        <w:numPr>
          <w:ilvl w:val="0"/>
          <w:numId w:val="2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Для строительства обычного якутского коровника затрачено меньше денег, но выполнено большее количество работ.</w:t>
      </w:r>
    </w:p>
    <w:p w:rsidR="0070639C" w:rsidRPr="00B21EC2" w:rsidRDefault="0070639C" w:rsidP="0070639C">
      <w:pPr>
        <w:pStyle w:val="a3"/>
        <w:numPr>
          <w:ilvl w:val="0"/>
          <w:numId w:val="2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По зоотехническим показателям лучше коровник, построенный на основе новых технологий, все показатели максимально приближены к норме: электричество используется только в вечернее время, температурный режим и влажность отвечают норме.</w:t>
      </w:r>
    </w:p>
    <w:p w:rsidR="0070639C" w:rsidRPr="00B21EC2" w:rsidRDefault="0070639C" w:rsidP="0070639C">
      <w:pPr>
        <w:pStyle w:val="a3"/>
        <w:numPr>
          <w:ilvl w:val="0"/>
          <w:numId w:val="2"/>
        </w:numPr>
        <w:spacing w:after="0" w:line="240" w:lineRule="auto"/>
        <w:ind w:left="0" w:right="-8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Коровник, построенный на основе новых технологий, отвечает экологическим нормам.</w:t>
      </w:r>
    </w:p>
    <w:p w:rsidR="0070639C" w:rsidRPr="00B21EC2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</w:rPr>
        <w:t xml:space="preserve">Заключение: </w:t>
      </w:r>
    </w:p>
    <w:p w:rsidR="0070639C" w:rsidRDefault="0070639C" w:rsidP="0070639C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  <w:lang w:val="sah-RU"/>
        </w:rPr>
        <w:t>Н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еобходим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 коровник, построенный на основе новых технологий. Продолжим наблюдения в течение зимы. </w:t>
      </w:r>
    </w:p>
    <w:p w:rsidR="002A43F7" w:rsidRPr="0070639C" w:rsidRDefault="0070639C">
      <w:pPr>
        <w:rPr>
          <w:lang w:val="sah-RU"/>
        </w:rPr>
      </w:pPr>
      <w:bookmarkStart w:id="0" w:name="_GoBack"/>
      <w:bookmarkEnd w:id="0"/>
    </w:p>
    <w:sectPr w:rsidR="002A43F7" w:rsidRPr="00706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5196"/>
    <w:multiLevelType w:val="hybridMultilevel"/>
    <w:tmpl w:val="412477AC"/>
    <w:lvl w:ilvl="0" w:tplc="0BE6F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262526"/>
    <w:multiLevelType w:val="hybridMultilevel"/>
    <w:tmpl w:val="6316E18A"/>
    <w:lvl w:ilvl="0" w:tplc="5CA00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9C"/>
    <w:rsid w:val="000B3962"/>
    <w:rsid w:val="0070639C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1B44-EF42-4D17-B80C-FD732507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3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Microsoft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2019-10-28T07:01:00Z</dcterms:created>
  <dcterms:modified xsi:type="dcterms:W3CDTF">2019-10-28T07:01:00Z</dcterms:modified>
</cp:coreProperties>
</file>