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D1" w:rsidRPr="00F40350" w:rsidRDefault="00073AD1" w:rsidP="00073AD1">
      <w:pPr>
        <w:pStyle w:val="a3"/>
        <w:numPr>
          <w:ilvl w:val="0"/>
          <w:numId w:val="1"/>
        </w:numPr>
        <w:tabs>
          <w:tab w:val="num" w:pos="108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F40350">
        <w:rPr>
          <w:rFonts w:ascii="Times New Roman" w:hAnsi="Times New Roman"/>
          <w:color w:val="000000"/>
          <w:sz w:val="28"/>
          <w:szCs w:val="28"/>
        </w:rPr>
        <w:t>Проектная деятельность на уроках математики</w:t>
      </w:r>
    </w:p>
    <w:p w:rsidR="00073AD1" w:rsidRPr="00F40350" w:rsidRDefault="00073AD1" w:rsidP="00073AD1">
      <w:pPr>
        <w:pStyle w:val="a3"/>
        <w:numPr>
          <w:ilvl w:val="1"/>
          <w:numId w:val="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F40350">
        <w:rPr>
          <w:rFonts w:ascii="Times New Roman" w:hAnsi="Times New Roman"/>
          <w:b/>
          <w:color w:val="000000"/>
          <w:sz w:val="24"/>
          <w:szCs w:val="24"/>
        </w:rPr>
        <w:t>Тезис доклада «Организация проектной деятельности на уроках математики»</w:t>
      </w:r>
      <w:r w:rsidRPr="00100710">
        <w:t xml:space="preserve">                                                           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ab/>
        <w:t>В школьном математическом образовании сегодня можно выделить следующие проблемы: 1) ребят плохо приучаем к самостоятельному добыванию информации, к чтению учебной литературы; 2)</w:t>
      </w:r>
      <w:r>
        <w:rPr>
          <w:lang w:val="sah-RU"/>
        </w:rPr>
        <w:t xml:space="preserve"> </w:t>
      </w:r>
      <w:r w:rsidRPr="00100710">
        <w:t xml:space="preserve">выбирая между </w:t>
      </w:r>
      <w:r>
        <w:t>образованием и развитием отдаем</w:t>
      </w:r>
      <w:r>
        <w:rPr>
          <w:lang w:val="sah-RU"/>
        </w:rPr>
        <w:t xml:space="preserve"> </w:t>
      </w:r>
      <w:proofErr w:type="gramStart"/>
      <w:r w:rsidRPr="00100710">
        <w:t xml:space="preserve">предпочтение </w:t>
      </w:r>
      <w:r>
        <w:t xml:space="preserve"> </w:t>
      </w:r>
      <w:r w:rsidRPr="00100710">
        <w:t>более</w:t>
      </w:r>
      <w:proofErr w:type="gramEnd"/>
      <w:r w:rsidRPr="00100710">
        <w:t xml:space="preserve"> легкому – обучению.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ab/>
        <w:t xml:space="preserve">Подчеркнем </w:t>
      </w:r>
      <w:r>
        <w:t>одно из основных положений ФГОС</w:t>
      </w:r>
      <w:r w:rsidRPr="00100710">
        <w:t>: главная задача учителя сегодня – не набить головы учеников информацией, а научить их добывать нужную информацию самостоятельно. Такой опыт формируется на осн</w:t>
      </w:r>
      <w:r>
        <w:t xml:space="preserve">ове </w:t>
      </w:r>
      <w:proofErr w:type="spellStart"/>
      <w:r>
        <w:t>деятельностного</w:t>
      </w:r>
      <w:proofErr w:type="spellEnd"/>
      <w:r>
        <w:t xml:space="preserve"> и личностно</w:t>
      </w:r>
      <w:r>
        <w:rPr>
          <w:lang w:val="sah-RU"/>
        </w:rPr>
        <w:t>-</w:t>
      </w:r>
      <w:r w:rsidRPr="00100710">
        <w:t>ориентированного подходов в обучении, одним из путей реализации которых является применение в обучении метода проектов.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ab/>
        <w:t>Метод проектов позволяет создать условия, при которых школьники, с одной стороны, могут самостоятельно осваивать новые знания и способы действия, а с другой – применять на практике ранее приобретенные знания и умения. При этом основной упор делается на творческое развитие личности.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ab/>
        <w:t xml:space="preserve">Общепедагогические цели проекта: 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-обучение школьников самостоятельной работе с разными источниками информации, отбору необходимого, сравнению и установлению связей между известными фактами и явлениями;</w:t>
      </w:r>
    </w:p>
    <w:p w:rsidR="00073AD1" w:rsidRPr="00100710" w:rsidRDefault="00073AD1" w:rsidP="00073AD1">
      <w:pPr>
        <w:tabs>
          <w:tab w:val="left" w:pos="851"/>
        </w:tabs>
        <w:spacing w:line="276" w:lineRule="auto"/>
        <w:ind w:firstLine="567"/>
        <w:jc w:val="both"/>
      </w:pPr>
      <w:r w:rsidRPr="00100710">
        <w:t>-</w:t>
      </w:r>
      <w:r>
        <w:rPr>
          <w:lang w:val="sah-RU"/>
        </w:rPr>
        <w:t xml:space="preserve"> </w:t>
      </w:r>
      <w:r w:rsidRPr="00100710">
        <w:t>формирование навыков анализа полученной информации и ее применения к решению проблем;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- обучение мыслительным информациям сравнения, классификации, обобщения;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- формирование коммуникативных навыков.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ab/>
        <w:t>Учебные цели: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- освоение учащимися необходимых знаний по теме, умение решать типовые задачи;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>
        <w:t>- обобщение и сист</w:t>
      </w:r>
      <w:r w:rsidRPr="00100710">
        <w:t>ематизация учебного материала по теме;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- обучение проведению практических экспериментов, умениям делать аргументированные выводы;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ab/>
        <w:t>Основные этапы организации проектной деятельности: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1.Подготовка к выполнению проекта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2. Планирование работы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3. Исследование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4.Обобщение результатов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5. Презентация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6 Оценка результатов проектной деятельности и подведение итогов.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Общие рекомендации к выполнению заданий: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- Задания можно выполнять в произвольном порядке, но к сроку.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- При выполнении могут испол</w:t>
      </w:r>
      <w:r>
        <w:t>ьзоваться любые книги, учебники</w:t>
      </w:r>
      <w:r w:rsidRPr="00100710">
        <w:t>, Интернет, помощь старших.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- Результат каждого задания должен быть представлен в «портфолио» в произвольной форме.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9E928AB" wp14:editId="10C9FD52">
            <wp:simplePos x="0" y="0"/>
            <wp:positionH relativeFrom="column">
              <wp:posOffset>-2540</wp:posOffset>
            </wp:positionH>
            <wp:positionV relativeFrom="paragraph">
              <wp:posOffset>584835</wp:posOffset>
            </wp:positionV>
            <wp:extent cx="4105275" cy="2619375"/>
            <wp:effectExtent l="19050" t="0" r="9525" b="0"/>
            <wp:wrapTight wrapText="bothSides">
              <wp:wrapPolygon edited="0">
                <wp:start x="-100" y="0"/>
                <wp:lineTo x="-100" y="21521"/>
                <wp:lineTo x="21650" y="21521"/>
                <wp:lineTo x="21650" y="0"/>
                <wp:lineTo x="-100" y="0"/>
              </wp:wrapPolygon>
            </wp:wrapTight>
            <wp:docPr id="43" name="Рисунок 2" descr="C:\Users\Ирина\Desktop\Прое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Проек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710">
        <w:t>-Каждый ученик рабочей группы должен уме</w:t>
      </w:r>
      <w:r>
        <w:t xml:space="preserve">ть </w:t>
      </w:r>
      <w:proofErr w:type="spellStart"/>
      <w:r>
        <w:t>объясн</w:t>
      </w:r>
      <w:proofErr w:type="spellEnd"/>
      <w:r>
        <w:rPr>
          <w:lang w:val="sah-RU"/>
        </w:rPr>
        <w:t>я</w:t>
      </w:r>
      <w:proofErr w:type="spellStart"/>
      <w:r>
        <w:t>ть</w:t>
      </w:r>
      <w:proofErr w:type="spellEnd"/>
      <w:r>
        <w:t xml:space="preserve"> </w:t>
      </w:r>
      <w:proofErr w:type="spellStart"/>
      <w:r>
        <w:t>выполн</w:t>
      </w:r>
      <w:proofErr w:type="spellEnd"/>
      <w:r>
        <w:rPr>
          <w:lang w:val="sah-RU"/>
        </w:rPr>
        <w:t>ение</w:t>
      </w:r>
      <w:r>
        <w:t xml:space="preserve"> любо</w:t>
      </w:r>
      <w:r>
        <w:rPr>
          <w:lang w:val="sah-RU"/>
        </w:rPr>
        <w:t>го</w:t>
      </w:r>
      <w:r>
        <w:t xml:space="preserve"> </w:t>
      </w:r>
      <w:proofErr w:type="spellStart"/>
      <w:r>
        <w:t>задани</w:t>
      </w:r>
      <w:proofErr w:type="spellEnd"/>
      <w:r>
        <w:rPr>
          <w:lang w:val="sah-RU"/>
        </w:rPr>
        <w:t>я</w:t>
      </w:r>
      <w:r w:rsidRPr="00100710">
        <w:t>, представленное в «портфолио».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 xml:space="preserve"> В своей работ</w:t>
      </w:r>
      <w:r>
        <w:t>е метод проектов применяю давно</w:t>
      </w:r>
      <w:r>
        <w:rPr>
          <w:lang w:val="sah-RU"/>
        </w:rPr>
        <w:t xml:space="preserve"> и постоянно.</w:t>
      </w:r>
      <w:r w:rsidRPr="00100710">
        <w:t xml:space="preserve"> Сначала к нему прибегала во внеклассной работе, при подготовке к олимпиадам по математике, к научно-практическим конференциям, потом стала применять непосредственно на уроках математики. Успешно осуществила на уроках математики в 5-6 классах, на уроках геометрии.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5 класс: Проект «</w:t>
      </w:r>
      <w:proofErr w:type="spellStart"/>
      <w:r w:rsidRPr="00100710">
        <w:t>Сахалыы</w:t>
      </w:r>
      <w:proofErr w:type="spellEnd"/>
      <w:r w:rsidRPr="00100710">
        <w:t xml:space="preserve"> </w:t>
      </w:r>
      <w:proofErr w:type="spellStart"/>
      <w:r w:rsidRPr="00100710">
        <w:t>мээрэйдэр</w:t>
      </w:r>
      <w:proofErr w:type="spellEnd"/>
      <w:r w:rsidRPr="00100710">
        <w:t>»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6 класс: Проект «</w:t>
      </w:r>
      <w:proofErr w:type="spellStart"/>
      <w:r w:rsidRPr="00100710">
        <w:t>Ханнык</w:t>
      </w:r>
      <w:proofErr w:type="spellEnd"/>
      <w:r w:rsidRPr="00100710">
        <w:t xml:space="preserve"> </w:t>
      </w:r>
      <w:proofErr w:type="spellStart"/>
      <w:r w:rsidRPr="00100710">
        <w:t>ма</w:t>
      </w:r>
      <w:proofErr w:type="spellEnd"/>
      <w:r w:rsidRPr="00100710">
        <w:rPr>
          <w:lang w:val="sah-RU"/>
        </w:rPr>
        <w:t>ҕ</w:t>
      </w:r>
      <w:r w:rsidRPr="00100710">
        <w:t>а</w:t>
      </w:r>
      <w:r w:rsidRPr="00100710">
        <w:rPr>
          <w:lang w:val="sah-RU"/>
        </w:rPr>
        <w:t>һыынтан атыылаһабыт</w:t>
      </w:r>
      <w:r w:rsidRPr="00100710">
        <w:t>?»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 xml:space="preserve">             Проект «Математика </w:t>
      </w:r>
      <w:proofErr w:type="spellStart"/>
      <w:r w:rsidRPr="00100710">
        <w:t>кабинетын</w:t>
      </w:r>
      <w:proofErr w:type="spellEnd"/>
      <w:r w:rsidRPr="00100710">
        <w:t xml:space="preserve"> </w:t>
      </w:r>
      <w:r w:rsidRPr="00100710">
        <w:rPr>
          <w:lang w:val="sah-RU"/>
        </w:rPr>
        <w:t>өрөмүөннүүбүт</w:t>
      </w:r>
      <w:r w:rsidRPr="00100710">
        <w:t>»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7 класс: Проект «Наш класс и статистика»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 xml:space="preserve">             Проект «Треугольник»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8 класс: Проект «Четырехугольники»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Итак, в процессе работы над учебным проектом у школьников: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- развиваются творческие способности, воображение, фантазия;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>- меняется отношение к выполнению домашних заданий, дети уже не боятся совершать ошибки, становятся более изобретательными в способах доказательства и решении задач;</w:t>
      </w:r>
    </w:p>
    <w:p w:rsidR="00073AD1" w:rsidRPr="005A5B02" w:rsidRDefault="00073AD1" w:rsidP="00073AD1">
      <w:pPr>
        <w:spacing w:line="276" w:lineRule="auto"/>
        <w:ind w:firstLine="567"/>
        <w:jc w:val="both"/>
        <w:rPr>
          <w:lang w:val="sah-RU"/>
        </w:rPr>
      </w:pPr>
      <w:r w:rsidRPr="00100710">
        <w:t>-воспитываются целеустремленность и организованность, расчетливость и предприимчивость, способность ориентироват</w:t>
      </w:r>
      <w:r>
        <w:t>ься в ситуации неопределенности</w:t>
      </w:r>
      <w:r>
        <w:rPr>
          <w:lang w:val="sah-RU"/>
        </w:rPr>
        <w:t>.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proofErr w:type="spellStart"/>
      <w:r w:rsidRPr="00100710">
        <w:t>Т.е</w:t>
      </w:r>
      <w:proofErr w:type="spellEnd"/>
      <w:r w:rsidRPr="00100710">
        <w:t xml:space="preserve"> формируются и личностные, и познавательные, и регулятивные, и коммуникативные действия учащихся.</w:t>
      </w:r>
    </w:p>
    <w:p w:rsidR="00073AD1" w:rsidRPr="00100710" w:rsidRDefault="00073AD1" w:rsidP="00073AD1">
      <w:pPr>
        <w:spacing w:line="276" w:lineRule="auto"/>
        <w:ind w:firstLine="567"/>
        <w:jc w:val="both"/>
      </w:pPr>
      <w:r w:rsidRPr="00100710">
        <w:tab/>
        <w:t>Значительно увеличивается объем изучаемого материала, активизируется процесс социализации ребенка.</w:t>
      </w:r>
    </w:p>
    <w:p w:rsidR="002A43F7" w:rsidRDefault="00073AD1">
      <w:bookmarkStart w:id="0" w:name="_GoBack"/>
      <w:bookmarkEnd w:id="0"/>
    </w:p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10D"/>
    <w:multiLevelType w:val="multilevel"/>
    <w:tmpl w:val="4E7C76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">
    <w:nsid w:val="7DDB1B42"/>
    <w:multiLevelType w:val="multilevel"/>
    <w:tmpl w:val="5C3CCF80"/>
    <w:lvl w:ilvl="0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D1"/>
    <w:rsid w:val="00073AD1"/>
    <w:rsid w:val="000B3962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67087-5A59-4B65-A040-8CE49AD4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>Microsoft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2019-10-28T09:07:00Z</dcterms:created>
  <dcterms:modified xsi:type="dcterms:W3CDTF">2019-10-28T09:07:00Z</dcterms:modified>
</cp:coreProperties>
</file>